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Crime Scene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  <w:t xml:space="preserve">As you complete each of the tasks below, left click on the checkbox and turn it into a checkmark.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Download your crime report by clicking on the image of your assigned crime.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Read the first responder report.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At the scene of the crime: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jc w:val="left"/>
      </w:pPr>
      <w:r w:rsidDel="00000000" w:rsidR="00000000" w:rsidRPr="00000000">
        <w:rPr>
          <w:rtl w:val="0"/>
        </w:rPr>
        <w:t xml:space="preserve">Download crime scene notes.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jc w:val="left"/>
      </w:pPr>
      <w:r w:rsidDel="00000000" w:rsidR="00000000" w:rsidRPr="00000000">
        <w:rPr>
          <w:rtl w:val="0"/>
        </w:rPr>
        <w:t xml:space="preserve">Sketch out a top-down view of the crime scene and label all objects clearly.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jc w:val="left"/>
      </w:pPr>
      <w:r w:rsidDel="00000000" w:rsidR="00000000" w:rsidRPr="00000000">
        <w:rPr>
          <w:rtl w:val="0"/>
        </w:rPr>
        <w:t xml:space="preserve">​Conduct a thorough search of the crime scene. Use tags and sticky notes to mark any areas where there is potential evidence.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jc w:val="left"/>
      </w:pPr>
      <w:r w:rsidDel="00000000" w:rsidR="00000000" w:rsidRPr="00000000">
        <w:rPr>
          <w:rtl w:val="0"/>
        </w:rPr>
        <w:t xml:space="preserve">Take observational notes on any potential clues.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jc w:val="left"/>
      </w:pPr>
      <w:r w:rsidDel="00000000" w:rsidR="00000000" w:rsidRPr="00000000">
        <w:rPr>
          <w:rtl w:val="0"/>
        </w:rPr>
        <w:t xml:space="preserve">Record the exact location and take clear photographs of any potential evidence.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jc w:val="left"/>
      </w:pPr>
      <w:r w:rsidDel="00000000" w:rsidR="00000000" w:rsidRPr="00000000">
        <w:rPr>
          <w:rtl w:val="0"/>
        </w:rPr>
        <w:t xml:space="preserve">Once all of your team members are done, collect evidence from the scene of the crime using the evidence collection form.  Note the tag/sticky note location of each piece of evidence.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Use your notes to complete sections 2 and 3 of your crime scene report.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Don’t forget to write objectively!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Write witness questions in Witness Notes doc.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Write suspect questions in Suspect Notes doc.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Record notes while interviewing suspects and witnesses. (This will be a whole group activity later in the week.)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Complete sections 4 and 5 of your crime scene report.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Proofread your report for: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Objective writing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Clarity of Pictures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Clarity of Descriptions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Conventions: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Sentence Structure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Capitalization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Spelling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Comma Usage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